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BD" w:rsidRPr="000573BD" w:rsidRDefault="000573BD" w:rsidP="00AB6CE4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0573BD">
        <w:rPr>
          <w:rFonts w:asciiTheme="majorHAnsi" w:hAnsiTheme="majorHAnsi" w:cstheme="majorHAnsi"/>
          <w:b/>
          <w:bCs/>
          <w:sz w:val="28"/>
          <w:szCs w:val="28"/>
        </w:rPr>
        <w:t>Szybciej, prościej, przez internet! Zmiany w programie Czyste Powietrze</w:t>
      </w:r>
    </w:p>
    <w:p w:rsidR="000573BD" w:rsidRDefault="000573BD" w:rsidP="00AB6CE4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Budujesz lub remontujesz dom i zastanawiasz się nad i</w:t>
      </w:r>
      <w:r w:rsidR="006F676E">
        <w:rPr>
          <w:rFonts w:asciiTheme="majorHAnsi" w:hAnsiTheme="majorHAnsi" w:cstheme="majorHAnsi"/>
          <w:b/>
          <w:bCs/>
        </w:rPr>
        <w:t>nstalacją</w:t>
      </w:r>
      <w:r>
        <w:rPr>
          <w:rFonts w:asciiTheme="majorHAnsi" w:hAnsiTheme="majorHAnsi" w:cstheme="majorHAnsi"/>
          <w:b/>
          <w:bCs/>
        </w:rPr>
        <w:t xml:space="preserve"> </w:t>
      </w:r>
      <w:r w:rsidRPr="000573BD">
        <w:rPr>
          <w:rFonts w:asciiTheme="majorHAnsi" w:hAnsiTheme="majorHAnsi" w:cstheme="majorHAnsi"/>
          <w:b/>
          <w:bCs/>
        </w:rPr>
        <w:t>nowoczesn</w:t>
      </w:r>
      <w:r>
        <w:rPr>
          <w:rFonts w:asciiTheme="majorHAnsi" w:hAnsiTheme="majorHAnsi" w:cstheme="majorHAnsi"/>
          <w:b/>
          <w:bCs/>
        </w:rPr>
        <w:t>ych</w:t>
      </w:r>
      <w:r w:rsidRPr="000573BD">
        <w:rPr>
          <w:rFonts w:asciiTheme="majorHAnsi" w:hAnsiTheme="majorHAnsi" w:cstheme="majorHAnsi"/>
          <w:b/>
          <w:bCs/>
        </w:rPr>
        <w:t xml:space="preserve"> urządze</w:t>
      </w:r>
      <w:r>
        <w:rPr>
          <w:rFonts w:asciiTheme="majorHAnsi" w:hAnsiTheme="majorHAnsi" w:cstheme="majorHAnsi"/>
          <w:b/>
          <w:bCs/>
        </w:rPr>
        <w:t>ń</w:t>
      </w:r>
      <w:r w:rsidRPr="000573BD">
        <w:rPr>
          <w:rFonts w:asciiTheme="majorHAnsi" w:hAnsiTheme="majorHAnsi" w:cstheme="majorHAnsi"/>
          <w:b/>
          <w:bCs/>
        </w:rPr>
        <w:t xml:space="preserve"> </w:t>
      </w:r>
      <w:r>
        <w:rPr>
          <w:rFonts w:asciiTheme="majorHAnsi" w:hAnsiTheme="majorHAnsi" w:cstheme="majorHAnsi"/>
          <w:b/>
          <w:bCs/>
        </w:rPr>
        <w:t xml:space="preserve">grzewczych? Skorzystaj z dotacji Programu Czyste Powietrze. </w:t>
      </w:r>
      <w:r w:rsidRPr="000573BD">
        <w:rPr>
          <w:rFonts w:asciiTheme="majorHAnsi" w:hAnsiTheme="majorHAnsi" w:cstheme="majorHAnsi"/>
          <w:b/>
          <w:bCs/>
        </w:rPr>
        <w:t>Teraz możesz zrobić to</w:t>
      </w:r>
      <w:r>
        <w:rPr>
          <w:rFonts w:asciiTheme="majorHAnsi" w:hAnsiTheme="majorHAnsi" w:cstheme="majorHAnsi"/>
          <w:b/>
          <w:bCs/>
        </w:rPr>
        <w:t xml:space="preserve"> jeszcze</w:t>
      </w:r>
      <w:r w:rsidRPr="000573BD">
        <w:rPr>
          <w:rFonts w:asciiTheme="majorHAnsi" w:hAnsiTheme="majorHAnsi" w:cstheme="majorHAnsi"/>
          <w:b/>
          <w:bCs/>
        </w:rPr>
        <w:t xml:space="preserve"> szybciej, prościej i za pośrednictwem internetu. Sprawdź</w:t>
      </w:r>
      <w:r w:rsidR="00F279B3">
        <w:rPr>
          <w:rFonts w:asciiTheme="majorHAnsi" w:hAnsiTheme="majorHAnsi" w:cstheme="majorHAnsi"/>
          <w:b/>
          <w:bCs/>
        </w:rPr>
        <w:t xml:space="preserve"> </w:t>
      </w:r>
      <w:r w:rsidRPr="000573BD">
        <w:rPr>
          <w:rFonts w:asciiTheme="majorHAnsi" w:hAnsiTheme="majorHAnsi" w:cstheme="majorHAnsi"/>
          <w:b/>
          <w:bCs/>
        </w:rPr>
        <w:t>najważniejsz</w:t>
      </w:r>
      <w:r w:rsidR="00F279B3">
        <w:rPr>
          <w:rFonts w:asciiTheme="majorHAnsi" w:hAnsiTheme="majorHAnsi" w:cstheme="majorHAnsi"/>
          <w:b/>
          <w:bCs/>
        </w:rPr>
        <w:t>e</w:t>
      </w:r>
      <w:r w:rsidRPr="000573BD">
        <w:rPr>
          <w:rFonts w:asciiTheme="majorHAnsi" w:hAnsiTheme="majorHAnsi" w:cstheme="majorHAnsi"/>
          <w:b/>
          <w:bCs/>
        </w:rPr>
        <w:t xml:space="preserve"> zmian</w:t>
      </w:r>
      <w:r w:rsidR="00F279B3">
        <w:rPr>
          <w:rFonts w:asciiTheme="majorHAnsi" w:hAnsiTheme="majorHAnsi" w:cstheme="majorHAnsi"/>
          <w:b/>
          <w:bCs/>
        </w:rPr>
        <w:t>y</w:t>
      </w:r>
      <w:r w:rsidRPr="000573BD">
        <w:rPr>
          <w:rFonts w:asciiTheme="majorHAnsi" w:hAnsiTheme="majorHAnsi" w:cstheme="majorHAnsi"/>
          <w:b/>
          <w:bCs/>
        </w:rPr>
        <w:t xml:space="preserve"> w programie</w:t>
      </w:r>
      <w:r>
        <w:rPr>
          <w:rFonts w:asciiTheme="majorHAnsi" w:hAnsiTheme="majorHAnsi" w:cstheme="majorHAnsi"/>
          <w:b/>
          <w:bCs/>
        </w:rPr>
        <w:t>!</w:t>
      </w:r>
    </w:p>
    <w:p w:rsidR="00152116" w:rsidRPr="000573BD" w:rsidRDefault="00152116" w:rsidP="00AB6CE4">
      <w:pPr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Czym jest Program Czyste Powietrze?</w:t>
      </w:r>
    </w:p>
    <w:p w:rsidR="0067194A" w:rsidRDefault="000573BD" w:rsidP="00AB6CE4">
      <w:pPr>
        <w:jc w:val="both"/>
        <w:rPr>
          <w:rFonts w:asciiTheme="majorHAnsi" w:hAnsiTheme="majorHAnsi" w:cstheme="majorHAnsi"/>
        </w:rPr>
      </w:pPr>
      <w:r w:rsidRPr="000573BD">
        <w:rPr>
          <w:rFonts w:asciiTheme="majorHAnsi" w:hAnsiTheme="majorHAnsi" w:cstheme="majorHAnsi"/>
        </w:rPr>
        <w:t xml:space="preserve">Program Czyste Powietrze skierowany jest do właścicieli </w:t>
      </w:r>
      <w:r>
        <w:rPr>
          <w:rFonts w:asciiTheme="majorHAnsi" w:hAnsiTheme="majorHAnsi" w:cstheme="majorHAnsi"/>
        </w:rPr>
        <w:t xml:space="preserve">lub współwłaścicieli </w:t>
      </w:r>
      <w:r w:rsidRPr="000573BD">
        <w:rPr>
          <w:rFonts w:asciiTheme="majorHAnsi" w:hAnsiTheme="majorHAnsi" w:cstheme="majorHAnsi"/>
        </w:rPr>
        <w:t xml:space="preserve">jednorodzinnych budynków mieszkalnych i oferuje dofinansowanie wymiany starych i nieefektywnych źródeł ciepła na </w:t>
      </w:r>
      <w:bookmarkStart w:id="0" w:name="_Hlk39780873"/>
      <w:r w:rsidRPr="000573BD">
        <w:rPr>
          <w:rFonts w:asciiTheme="majorHAnsi" w:hAnsiTheme="majorHAnsi" w:cstheme="majorHAnsi"/>
        </w:rPr>
        <w:t>nowoczesne urządzenia wykorzystujące odnawialne źródła energii.</w:t>
      </w:r>
      <w:r w:rsidRPr="000573BD">
        <w:t xml:space="preserve"> </w:t>
      </w:r>
      <w:bookmarkEnd w:id="0"/>
      <w:r w:rsidRPr="000573BD">
        <w:rPr>
          <w:rFonts w:asciiTheme="majorHAnsi" w:hAnsiTheme="majorHAnsi" w:cstheme="majorHAnsi"/>
        </w:rPr>
        <w:t>Dotacja przeznaczona może być również na prace związane z termomodernizacją budynku</w:t>
      </w:r>
      <w:r>
        <w:rPr>
          <w:rFonts w:asciiTheme="majorHAnsi" w:hAnsiTheme="majorHAnsi" w:cstheme="majorHAnsi"/>
        </w:rPr>
        <w:t>.</w:t>
      </w:r>
      <w:r w:rsidRPr="000573BD">
        <w:t xml:space="preserve"> </w:t>
      </w:r>
      <w:r w:rsidRPr="000573BD">
        <w:rPr>
          <w:rFonts w:asciiTheme="majorHAnsi" w:hAnsiTheme="majorHAnsi" w:cstheme="majorHAnsi"/>
        </w:rPr>
        <w:t xml:space="preserve">Program Czyste powietrze obsługuje Narodowy Fundusz Ochrony Środowiska i Gospodarki Wodnej. </w:t>
      </w:r>
    </w:p>
    <w:p w:rsidR="000573BD" w:rsidRDefault="000573BD" w:rsidP="00AB6CE4">
      <w:pPr>
        <w:jc w:val="both"/>
        <w:rPr>
          <w:rFonts w:asciiTheme="majorHAnsi" w:hAnsiTheme="majorHAnsi" w:cstheme="majorHAnsi"/>
        </w:rPr>
      </w:pPr>
      <w:r w:rsidRPr="000573BD">
        <w:rPr>
          <w:rFonts w:asciiTheme="majorHAnsi" w:hAnsiTheme="majorHAnsi" w:cstheme="majorHAnsi"/>
        </w:rPr>
        <w:t xml:space="preserve">Program Czyste </w:t>
      </w:r>
      <w:r>
        <w:rPr>
          <w:rFonts w:asciiTheme="majorHAnsi" w:hAnsiTheme="majorHAnsi" w:cstheme="majorHAnsi"/>
        </w:rPr>
        <w:t>P</w:t>
      </w:r>
      <w:r w:rsidRPr="000573BD">
        <w:rPr>
          <w:rFonts w:asciiTheme="majorHAnsi" w:hAnsiTheme="majorHAnsi" w:cstheme="majorHAnsi"/>
        </w:rPr>
        <w:t>owietrze ruszył jesienią 2018 r.</w:t>
      </w:r>
      <w:r>
        <w:rPr>
          <w:rFonts w:asciiTheme="majorHAnsi" w:hAnsiTheme="majorHAnsi" w:cstheme="majorHAnsi"/>
        </w:rPr>
        <w:t xml:space="preserve"> </w:t>
      </w:r>
      <w:r w:rsidRPr="000573BD">
        <w:rPr>
          <w:rFonts w:asciiTheme="majorHAnsi" w:hAnsiTheme="majorHAnsi" w:cstheme="majorHAnsi"/>
        </w:rPr>
        <w:t>Na podstawie doświadczeń z pierwszego okresu działania programu zdecydowano się na wprowadzenie zmian</w:t>
      </w:r>
      <w:r>
        <w:rPr>
          <w:rFonts w:asciiTheme="majorHAnsi" w:hAnsiTheme="majorHAnsi" w:cstheme="majorHAnsi"/>
        </w:rPr>
        <w:t xml:space="preserve">, które </w:t>
      </w:r>
      <w:r w:rsidR="0054740B">
        <w:rPr>
          <w:rFonts w:asciiTheme="majorHAnsi" w:hAnsiTheme="majorHAnsi" w:cstheme="majorHAnsi"/>
        </w:rPr>
        <w:t xml:space="preserve">wejdą w życie 15 maja. Mają one na celu przede wszystkim </w:t>
      </w:r>
      <w:r w:rsidR="0054740B" w:rsidRPr="0054740B">
        <w:rPr>
          <w:rFonts w:asciiTheme="majorHAnsi" w:hAnsiTheme="majorHAnsi" w:cstheme="majorHAnsi"/>
        </w:rPr>
        <w:t>usprawnienie p</w:t>
      </w:r>
      <w:r w:rsidR="0054740B">
        <w:rPr>
          <w:rFonts w:asciiTheme="majorHAnsi" w:hAnsiTheme="majorHAnsi" w:cstheme="majorHAnsi"/>
        </w:rPr>
        <w:t>rocesu</w:t>
      </w:r>
      <w:r w:rsidR="0054740B" w:rsidRPr="0054740B">
        <w:rPr>
          <w:rFonts w:asciiTheme="majorHAnsi" w:hAnsiTheme="majorHAnsi" w:cstheme="majorHAnsi"/>
        </w:rPr>
        <w:t xml:space="preserve"> rozpatrywania wniosków</w:t>
      </w:r>
      <w:r w:rsidR="0054740B">
        <w:rPr>
          <w:rFonts w:asciiTheme="majorHAnsi" w:hAnsiTheme="majorHAnsi" w:cstheme="majorHAnsi"/>
        </w:rPr>
        <w:t xml:space="preserve">, </w:t>
      </w:r>
      <w:r w:rsidR="0054740B" w:rsidRPr="0054740B">
        <w:rPr>
          <w:rFonts w:asciiTheme="majorHAnsi" w:hAnsiTheme="majorHAnsi" w:cstheme="majorHAnsi"/>
        </w:rPr>
        <w:t xml:space="preserve">skrócenie czasu </w:t>
      </w:r>
      <w:r w:rsidR="0054740B">
        <w:rPr>
          <w:rFonts w:asciiTheme="majorHAnsi" w:hAnsiTheme="majorHAnsi" w:cstheme="majorHAnsi"/>
        </w:rPr>
        <w:t xml:space="preserve">decyzji, </w:t>
      </w:r>
      <w:r w:rsidR="0054740B" w:rsidRPr="0054740B">
        <w:rPr>
          <w:rFonts w:asciiTheme="majorHAnsi" w:hAnsiTheme="majorHAnsi" w:cstheme="majorHAnsi"/>
        </w:rPr>
        <w:t>wyższe dofinansowanie dla osób o niskich dochodach oraz zwiększenie promocji urządzeń wykorzystujących odnawialne źródła energii</w:t>
      </w:r>
      <w:r w:rsidR="0054740B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 xml:space="preserve">Co konkretnie się zmieniło? </w:t>
      </w:r>
    </w:p>
    <w:p w:rsidR="000573BD" w:rsidRDefault="0054740B" w:rsidP="00AB6CE4">
      <w:pPr>
        <w:jc w:val="both"/>
        <w:rPr>
          <w:rFonts w:asciiTheme="majorHAnsi" w:hAnsiTheme="majorHAnsi" w:cstheme="majorHAnsi"/>
          <w:b/>
          <w:bCs/>
        </w:rPr>
      </w:pPr>
      <w:r w:rsidRPr="0054740B">
        <w:rPr>
          <w:rFonts w:asciiTheme="majorHAnsi" w:hAnsiTheme="majorHAnsi" w:cstheme="majorHAnsi"/>
          <w:b/>
          <w:bCs/>
        </w:rPr>
        <w:t>Zmiany w Programie Czyste Powietrze</w:t>
      </w:r>
    </w:p>
    <w:p w:rsidR="00A345E8" w:rsidRDefault="001979B9" w:rsidP="001979B9">
      <w:pPr>
        <w:jc w:val="both"/>
        <w:rPr>
          <w:rFonts w:asciiTheme="majorHAnsi" w:hAnsiTheme="majorHAnsi" w:cstheme="majorHAnsi"/>
        </w:rPr>
      </w:pPr>
      <w:r w:rsidRPr="001979B9">
        <w:rPr>
          <w:rFonts w:asciiTheme="majorHAnsi" w:hAnsiTheme="majorHAnsi" w:cstheme="majorHAnsi"/>
        </w:rPr>
        <w:t xml:space="preserve">Najważniejszą zmianą jest </w:t>
      </w:r>
      <w:r>
        <w:rPr>
          <w:rFonts w:asciiTheme="majorHAnsi" w:hAnsiTheme="majorHAnsi" w:cstheme="majorHAnsi"/>
        </w:rPr>
        <w:t>u</w:t>
      </w:r>
      <w:r w:rsidR="00A345E8" w:rsidRPr="001979B9">
        <w:rPr>
          <w:rFonts w:asciiTheme="majorHAnsi" w:hAnsiTheme="majorHAnsi" w:cstheme="majorHAnsi"/>
        </w:rPr>
        <w:t>proszczenie zasad przyznawania dotacji</w:t>
      </w:r>
      <w:r>
        <w:rPr>
          <w:rFonts w:asciiTheme="majorHAnsi" w:hAnsiTheme="majorHAnsi" w:cstheme="majorHAnsi"/>
        </w:rPr>
        <w:t xml:space="preserve">. Osoby zainteresowane dotacją podzielone zostaną </w:t>
      </w:r>
      <w:r w:rsidR="00A345E8" w:rsidRPr="001979B9">
        <w:rPr>
          <w:rFonts w:asciiTheme="majorHAnsi" w:hAnsiTheme="majorHAnsi" w:cstheme="majorHAnsi"/>
        </w:rPr>
        <w:t>na grupy uprawnione do dofinansowań o różnej wysokości.</w:t>
      </w:r>
      <w:r w:rsidR="0054740B" w:rsidRPr="0054740B">
        <w:t xml:space="preserve"> </w:t>
      </w:r>
      <w:r w:rsidR="0054740B" w:rsidRPr="001979B9">
        <w:rPr>
          <w:rFonts w:asciiTheme="majorHAnsi" w:hAnsiTheme="majorHAnsi" w:cstheme="majorHAnsi"/>
        </w:rPr>
        <w:t>Osoby uprawnione do podstawowego poziomu dofinansowania mogą liczyć na wsparcie do kwoty 20 tys. zł. Jeżeli inwestycja obejmuje bardziej efektywne źródło ogrzewania, czyli pompę ciepła –</w:t>
      </w:r>
      <w:r w:rsidR="00152116" w:rsidRPr="001979B9">
        <w:rPr>
          <w:rFonts w:asciiTheme="majorHAnsi" w:hAnsiTheme="majorHAnsi" w:cstheme="majorHAnsi"/>
        </w:rPr>
        <w:t xml:space="preserve"> można liczyć na dotację do </w:t>
      </w:r>
      <w:r w:rsidR="0054740B" w:rsidRPr="001979B9">
        <w:rPr>
          <w:rFonts w:asciiTheme="majorHAnsi" w:hAnsiTheme="majorHAnsi" w:cstheme="majorHAnsi"/>
        </w:rPr>
        <w:t xml:space="preserve">25 tys. zł, a jeśli </w:t>
      </w:r>
      <w:r w:rsidR="00AB6CE4" w:rsidRPr="001979B9">
        <w:rPr>
          <w:rFonts w:asciiTheme="majorHAnsi" w:hAnsiTheme="majorHAnsi" w:cstheme="majorHAnsi"/>
        </w:rPr>
        <w:t xml:space="preserve">inwestor dodatkowo zainstaluje </w:t>
      </w:r>
      <w:r w:rsidR="0054740B" w:rsidRPr="001979B9">
        <w:rPr>
          <w:rFonts w:asciiTheme="majorHAnsi" w:hAnsiTheme="majorHAnsi" w:cstheme="majorHAnsi"/>
        </w:rPr>
        <w:t>panele fotowoltaiczne</w:t>
      </w:r>
      <w:r w:rsidR="00AB6CE4" w:rsidRPr="001979B9">
        <w:rPr>
          <w:rFonts w:asciiTheme="majorHAnsi" w:hAnsiTheme="majorHAnsi" w:cstheme="majorHAnsi"/>
        </w:rPr>
        <w:t xml:space="preserve"> -</w:t>
      </w:r>
      <w:r w:rsidR="0054740B" w:rsidRPr="001979B9">
        <w:rPr>
          <w:rFonts w:asciiTheme="majorHAnsi" w:hAnsiTheme="majorHAnsi" w:cstheme="majorHAnsi"/>
        </w:rPr>
        <w:t xml:space="preserve"> łączna wypłata </w:t>
      </w:r>
      <w:r w:rsidR="00AB6CE4" w:rsidRPr="001979B9">
        <w:rPr>
          <w:rFonts w:asciiTheme="majorHAnsi" w:hAnsiTheme="majorHAnsi" w:cstheme="majorHAnsi"/>
        </w:rPr>
        <w:t xml:space="preserve">może wynieść </w:t>
      </w:r>
      <w:r w:rsidR="0054740B" w:rsidRPr="001979B9">
        <w:rPr>
          <w:rFonts w:asciiTheme="majorHAnsi" w:hAnsiTheme="majorHAnsi" w:cstheme="majorHAnsi"/>
        </w:rPr>
        <w:t>nawet 30 tys. zł.</w:t>
      </w:r>
    </w:p>
    <w:p w:rsidR="00AB6CE4" w:rsidRDefault="001979B9" w:rsidP="001979B9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Kolejne ważne zmiany to </w:t>
      </w:r>
      <w:r w:rsidR="006F676E" w:rsidRPr="006F676E">
        <w:rPr>
          <w:rFonts w:asciiTheme="majorHAnsi" w:hAnsiTheme="majorHAnsi" w:cstheme="majorHAnsi"/>
        </w:rPr>
        <w:t>wprowadzenie</w:t>
      </w:r>
      <w:r w:rsidR="006F676E">
        <w:rPr>
          <w:rFonts w:asciiTheme="majorHAnsi" w:hAnsiTheme="majorHAnsi" w:cstheme="majorHAnsi"/>
        </w:rPr>
        <w:t xml:space="preserve"> </w:t>
      </w:r>
      <w:r w:rsidRPr="001979B9">
        <w:rPr>
          <w:rFonts w:asciiTheme="majorHAnsi" w:hAnsiTheme="majorHAnsi" w:cstheme="majorHAnsi"/>
        </w:rPr>
        <w:t xml:space="preserve">możliwości składania wniosków online w serwisie gov.pl. </w:t>
      </w:r>
      <w:r>
        <w:rPr>
          <w:rFonts w:asciiTheme="majorHAnsi" w:hAnsiTheme="majorHAnsi" w:cstheme="majorHAnsi"/>
        </w:rPr>
        <w:t>Oznacza to, że w</w:t>
      </w:r>
      <w:r w:rsidRPr="001979B9">
        <w:rPr>
          <w:rFonts w:asciiTheme="majorHAnsi" w:hAnsiTheme="majorHAnsi" w:cstheme="majorHAnsi"/>
        </w:rPr>
        <w:t>ypełni</w:t>
      </w:r>
      <w:r>
        <w:rPr>
          <w:rFonts w:asciiTheme="majorHAnsi" w:hAnsiTheme="majorHAnsi" w:cstheme="majorHAnsi"/>
        </w:rPr>
        <w:t>my</w:t>
      </w:r>
      <w:r w:rsidRPr="001979B9">
        <w:rPr>
          <w:rFonts w:asciiTheme="majorHAnsi" w:hAnsiTheme="majorHAnsi" w:cstheme="majorHAnsi"/>
        </w:rPr>
        <w:t xml:space="preserve"> i złoży</w:t>
      </w:r>
      <w:r>
        <w:rPr>
          <w:rFonts w:asciiTheme="majorHAnsi" w:hAnsiTheme="majorHAnsi" w:cstheme="majorHAnsi"/>
        </w:rPr>
        <w:t>my</w:t>
      </w:r>
      <w:r w:rsidRPr="001979B9">
        <w:rPr>
          <w:rFonts w:asciiTheme="majorHAnsi" w:hAnsiTheme="majorHAnsi" w:cstheme="majorHAnsi"/>
        </w:rPr>
        <w:t xml:space="preserve"> wniosek nie wychodząc z domu!</w:t>
      </w:r>
      <w:r>
        <w:rPr>
          <w:rFonts w:asciiTheme="majorHAnsi" w:hAnsiTheme="majorHAnsi" w:cstheme="majorHAnsi"/>
        </w:rPr>
        <w:t xml:space="preserve"> Dodatkowo, możemy liczyć na szybsze rozpatrzenie wnioski (od teraz 30 zamiast 90 dni!) i mniej żmudnego zbierania dokumentacji. Teraz d</w:t>
      </w:r>
      <w:r w:rsidR="00AB6CE4" w:rsidRPr="001979B9">
        <w:rPr>
          <w:rFonts w:asciiTheme="majorHAnsi" w:hAnsiTheme="majorHAnsi" w:cstheme="majorHAnsi"/>
        </w:rPr>
        <w:t>ane techniczne, zaświadczenia oraz zbędna dokumentacja wysokości dochodów mają być zbierane w formie oświadczeń.</w:t>
      </w:r>
      <w:r>
        <w:rPr>
          <w:rFonts w:asciiTheme="majorHAnsi" w:hAnsiTheme="majorHAnsi" w:cstheme="majorHAnsi"/>
        </w:rPr>
        <w:t xml:space="preserve"> </w:t>
      </w:r>
    </w:p>
    <w:p w:rsidR="00AB6CE4" w:rsidRDefault="001979B9" w:rsidP="001979B9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 Program zostaną włączone również gminy, które mają wydawać </w:t>
      </w:r>
      <w:r w:rsidR="00AB6CE4" w:rsidRPr="001979B9">
        <w:rPr>
          <w:rFonts w:asciiTheme="majorHAnsi" w:hAnsiTheme="majorHAnsi" w:cstheme="majorHAnsi"/>
        </w:rPr>
        <w:t>zaświadczenia potwierdzające prawo do zwiększonego dofinansowania oraz pożyczek ze środków WFOŚiGW</w:t>
      </w:r>
      <w:r w:rsidR="0067194A">
        <w:rPr>
          <w:rFonts w:asciiTheme="majorHAnsi" w:hAnsiTheme="majorHAnsi" w:cstheme="majorHAnsi"/>
        </w:rPr>
        <w:t xml:space="preserve"> i </w:t>
      </w:r>
      <w:r w:rsidR="00D2073B">
        <w:rPr>
          <w:rFonts w:asciiTheme="majorHAnsi" w:hAnsiTheme="majorHAnsi" w:cstheme="majorHAnsi"/>
        </w:rPr>
        <w:t>banki. Dzięki</w:t>
      </w:r>
      <w:r w:rsidR="0067194A">
        <w:rPr>
          <w:rFonts w:asciiTheme="majorHAnsi" w:hAnsiTheme="majorHAnsi" w:cstheme="majorHAnsi"/>
        </w:rPr>
        <w:t xml:space="preserve"> włączeniu sektora bankowego, </w:t>
      </w:r>
      <w:r w:rsidR="00A345E8" w:rsidRPr="00AB6CE4">
        <w:rPr>
          <w:rFonts w:asciiTheme="majorHAnsi" w:hAnsiTheme="majorHAnsi" w:cstheme="majorHAnsi"/>
        </w:rPr>
        <w:t xml:space="preserve">dotacja będzie mogła być przeznaczona na częściową spłatę kredytu. </w:t>
      </w:r>
      <w:r w:rsidR="00D2073B">
        <w:rPr>
          <w:rFonts w:asciiTheme="majorHAnsi" w:hAnsiTheme="majorHAnsi" w:cstheme="majorHAnsi"/>
        </w:rPr>
        <w:t>W banku będzie można również dotację odebrać</w:t>
      </w:r>
      <w:r w:rsidR="00AB6CE4" w:rsidRPr="00AB6CE4">
        <w:rPr>
          <w:rFonts w:asciiTheme="majorHAnsi" w:hAnsiTheme="majorHAnsi" w:cstheme="majorHAnsi"/>
        </w:rPr>
        <w:t xml:space="preserve"> (podobnie jak w programie 500+).</w:t>
      </w:r>
    </w:p>
    <w:p w:rsidR="00D2073B" w:rsidRDefault="00D2073B" w:rsidP="00D2073B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Program Czyste Powietrze zostanie zintegrowany z P</w:t>
      </w:r>
      <w:r w:rsidR="00A345E8" w:rsidRPr="00D2073B">
        <w:rPr>
          <w:rFonts w:asciiTheme="majorHAnsi" w:hAnsiTheme="majorHAnsi" w:cstheme="majorHAnsi"/>
        </w:rPr>
        <w:t xml:space="preserve">rogramem Mój Prąd – nie będzie </w:t>
      </w:r>
      <w:r w:rsidR="00AB6CE4" w:rsidRPr="00D2073B">
        <w:rPr>
          <w:rFonts w:asciiTheme="majorHAnsi" w:hAnsiTheme="majorHAnsi" w:cstheme="majorHAnsi"/>
        </w:rPr>
        <w:t xml:space="preserve">już </w:t>
      </w:r>
      <w:r w:rsidR="00A345E8" w:rsidRPr="00D2073B">
        <w:rPr>
          <w:rFonts w:asciiTheme="majorHAnsi" w:hAnsiTheme="majorHAnsi" w:cstheme="majorHAnsi"/>
        </w:rPr>
        <w:t>konieczne składanie dwóch wniosków, aby uzyskać dofinansowanie na instalację fotowoltaiczną.</w:t>
      </w:r>
      <w:r>
        <w:rPr>
          <w:rFonts w:asciiTheme="majorHAnsi" w:hAnsiTheme="majorHAnsi" w:cstheme="majorHAnsi"/>
        </w:rPr>
        <w:t xml:space="preserve"> Przypominamy</w:t>
      </w:r>
      <w:r w:rsidR="00AB6CE4" w:rsidRPr="00D2073B">
        <w:rPr>
          <w:rFonts w:asciiTheme="majorHAnsi" w:hAnsiTheme="majorHAnsi" w:cstheme="majorHAnsi"/>
        </w:rPr>
        <w:t xml:space="preserve">, że z programu Mój Prąd można </w:t>
      </w:r>
      <w:r>
        <w:rPr>
          <w:rFonts w:asciiTheme="majorHAnsi" w:hAnsiTheme="majorHAnsi" w:cstheme="majorHAnsi"/>
        </w:rPr>
        <w:t xml:space="preserve">już teraz </w:t>
      </w:r>
      <w:r w:rsidR="00AB6CE4" w:rsidRPr="00D2073B">
        <w:rPr>
          <w:rFonts w:asciiTheme="majorHAnsi" w:hAnsiTheme="majorHAnsi" w:cstheme="majorHAnsi"/>
        </w:rPr>
        <w:t>uzyskać dopłatę w wysokości do 5 tys. zł na montaż domowej instalacji fotowoltaicznej.</w:t>
      </w:r>
      <w:r>
        <w:rPr>
          <w:rFonts w:asciiTheme="majorHAnsi" w:hAnsiTheme="majorHAnsi" w:cstheme="majorHAnsi"/>
        </w:rPr>
        <w:t xml:space="preserve"> </w:t>
      </w:r>
      <w:r w:rsidR="007849F7">
        <w:rPr>
          <w:rFonts w:asciiTheme="majorHAnsi" w:hAnsiTheme="majorHAnsi" w:cstheme="majorHAnsi"/>
        </w:rPr>
        <w:t xml:space="preserve">Dodatkowo, Program </w:t>
      </w:r>
      <w:r w:rsidR="0067194A">
        <w:rPr>
          <w:rFonts w:asciiTheme="majorHAnsi" w:hAnsiTheme="majorHAnsi" w:cstheme="majorHAnsi"/>
        </w:rPr>
        <w:t xml:space="preserve">Czyste Powietrze 2.0 </w:t>
      </w:r>
      <w:r w:rsidR="007849F7">
        <w:rPr>
          <w:rFonts w:asciiTheme="majorHAnsi" w:hAnsiTheme="majorHAnsi" w:cstheme="majorHAnsi"/>
        </w:rPr>
        <w:t xml:space="preserve">przewiduje bonusy dla inwestycji </w:t>
      </w:r>
      <w:r w:rsidR="007849F7" w:rsidRPr="007849F7">
        <w:rPr>
          <w:rFonts w:asciiTheme="majorHAnsi" w:hAnsiTheme="majorHAnsi" w:cstheme="majorHAnsi"/>
        </w:rPr>
        <w:t>zmniejszając</w:t>
      </w:r>
      <w:r w:rsidR="007849F7">
        <w:rPr>
          <w:rFonts w:asciiTheme="majorHAnsi" w:hAnsiTheme="majorHAnsi" w:cstheme="majorHAnsi"/>
        </w:rPr>
        <w:t>ych</w:t>
      </w:r>
      <w:r w:rsidR="007849F7" w:rsidRPr="007849F7">
        <w:rPr>
          <w:rFonts w:asciiTheme="majorHAnsi" w:hAnsiTheme="majorHAnsi" w:cstheme="majorHAnsi"/>
        </w:rPr>
        <w:t xml:space="preserve"> emisję dwutlenku węgla</w:t>
      </w:r>
      <w:r w:rsidR="007849F7">
        <w:rPr>
          <w:rFonts w:asciiTheme="majorHAnsi" w:hAnsiTheme="majorHAnsi" w:cstheme="majorHAnsi"/>
        </w:rPr>
        <w:t xml:space="preserve">, czyli instalacji </w:t>
      </w:r>
      <w:r w:rsidR="007849F7" w:rsidRPr="007849F7">
        <w:rPr>
          <w:rFonts w:asciiTheme="majorHAnsi" w:hAnsiTheme="majorHAnsi" w:cstheme="majorHAnsi"/>
        </w:rPr>
        <w:t>urządzeń OZE: pompy ciepła, kolektory słoneczne oraz panele fotowoltaiczne.</w:t>
      </w:r>
    </w:p>
    <w:p w:rsidR="00AB6CE4" w:rsidRPr="002D1334" w:rsidRDefault="002D1334" w:rsidP="002D1334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Od teraz Program dotyczył będzie również osób, </w:t>
      </w:r>
      <w:r w:rsidR="00AB6CE4" w:rsidRPr="007849F7">
        <w:rPr>
          <w:rFonts w:asciiTheme="majorHAnsi" w:hAnsiTheme="majorHAnsi" w:cstheme="majorHAnsi"/>
        </w:rPr>
        <w:t>które wcześniej wymieniły urządzenia grzewcze w swoich domach (nie chodzi tutaj o nowe domy)</w:t>
      </w:r>
      <w:r>
        <w:rPr>
          <w:rFonts w:asciiTheme="majorHAnsi" w:hAnsiTheme="majorHAnsi" w:cstheme="majorHAnsi"/>
        </w:rPr>
        <w:t xml:space="preserve">. Teraz będą mogli </w:t>
      </w:r>
      <w:r w:rsidR="00AB6CE4" w:rsidRPr="007849F7">
        <w:rPr>
          <w:rFonts w:asciiTheme="majorHAnsi" w:hAnsiTheme="majorHAnsi" w:cstheme="majorHAnsi"/>
        </w:rPr>
        <w:t xml:space="preserve">liczyć na dotacje </w:t>
      </w:r>
      <w:r>
        <w:rPr>
          <w:rFonts w:asciiTheme="majorHAnsi" w:hAnsiTheme="majorHAnsi" w:cstheme="majorHAnsi"/>
        </w:rPr>
        <w:t xml:space="preserve">od </w:t>
      </w:r>
      <w:r w:rsidR="00AB6CE4" w:rsidRPr="007849F7">
        <w:rPr>
          <w:rFonts w:asciiTheme="majorHAnsi" w:hAnsiTheme="majorHAnsi" w:cstheme="majorHAnsi"/>
        </w:rPr>
        <w:t xml:space="preserve">10 tys. zł, </w:t>
      </w:r>
      <w:r>
        <w:rPr>
          <w:rFonts w:asciiTheme="majorHAnsi" w:hAnsiTheme="majorHAnsi" w:cstheme="majorHAnsi"/>
        </w:rPr>
        <w:t xml:space="preserve">do </w:t>
      </w:r>
      <w:r w:rsidR="00AB6CE4" w:rsidRPr="007849F7">
        <w:rPr>
          <w:rFonts w:asciiTheme="majorHAnsi" w:hAnsiTheme="majorHAnsi" w:cstheme="majorHAnsi"/>
        </w:rPr>
        <w:t>15 tys. zł na realizację zadań związanych z termoizolacją budynku - ociepleniem oraz wymianą stolarki okiennej i drzwiowej.</w:t>
      </w:r>
      <w:r>
        <w:rPr>
          <w:rFonts w:asciiTheme="majorHAnsi" w:hAnsiTheme="majorHAnsi" w:cstheme="majorHAnsi"/>
        </w:rPr>
        <w:t xml:space="preserve"> </w:t>
      </w:r>
      <w:r w:rsidR="00AB6CE4" w:rsidRPr="002D1334">
        <w:rPr>
          <w:rFonts w:asciiTheme="majorHAnsi" w:hAnsiTheme="majorHAnsi" w:cstheme="majorHAnsi"/>
        </w:rPr>
        <w:t xml:space="preserve">Zmieniona wersja programu umożliwia także wsparcie inwestycji już zakończonych i rozpoczętych. Będzie można finansować przedsięwzięcia rozpoczęte do 6 miesięcy </w:t>
      </w:r>
      <w:r w:rsidR="00AB6CE4" w:rsidRPr="002D1334">
        <w:rPr>
          <w:rFonts w:asciiTheme="majorHAnsi" w:hAnsiTheme="majorHAnsi" w:cstheme="majorHAnsi"/>
        </w:rPr>
        <w:lastRenderedPageBreak/>
        <w:t xml:space="preserve">przed złożeniem wniosku o dofinansowanie, przy czym data ich rozpoczęcia </w:t>
      </w:r>
      <w:r w:rsidR="0067194A">
        <w:rPr>
          <w:rFonts w:asciiTheme="majorHAnsi" w:hAnsiTheme="majorHAnsi" w:cstheme="majorHAnsi"/>
        </w:rPr>
        <w:t xml:space="preserve">nie będzie mogła </w:t>
      </w:r>
      <w:r w:rsidR="00AB6CE4" w:rsidRPr="002D1334">
        <w:rPr>
          <w:rFonts w:asciiTheme="majorHAnsi" w:hAnsiTheme="majorHAnsi" w:cstheme="majorHAnsi"/>
        </w:rPr>
        <w:t xml:space="preserve">być wcześniejsza niż 15 maja </w:t>
      </w:r>
      <w:r w:rsidR="0067194A">
        <w:rPr>
          <w:rFonts w:asciiTheme="majorHAnsi" w:hAnsiTheme="majorHAnsi" w:cstheme="majorHAnsi"/>
        </w:rPr>
        <w:t xml:space="preserve">2020. </w:t>
      </w:r>
    </w:p>
    <w:p w:rsidR="00A345E8" w:rsidRPr="00152116" w:rsidRDefault="00A345E8" w:rsidP="00A345E8">
      <w:pPr>
        <w:jc w:val="both"/>
        <w:rPr>
          <w:rFonts w:asciiTheme="majorHAnsi" w:hAnsiTheme="majorHAnsi" w:cstheme="majorHAnsi"/>
          <w:b/>
          <w:bCs/>
        </w:rPr>
      </w:pPr>
      <w:r w:rsidRPr="00152116">
        <w:rPr>
          <w:rFonts w:asciiTheme="majorHAnsi" w:hAnsiTheme="majorHAnsi" w:cstheme="majorHAnsi"/>
          <w:b/>
          <w:bCs/>
        </w:rPr>
        <w:t>#AkademiaCzystegoPowietrza</w:t>
      </w:r>
    </w:p>
    <w:p w:rsidR="006F676E" w:rsidRDefault="00152116" w:rsidP="00A345E8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By jeszcze bardziej przybliżyć </w:t>
      </w:r>
      <w:r w:rsidR="006F676E">
        <w:rPr>
          <w:rFonts w:asciiTheme="majorHAnsi" w:hAnsiTheme="majorHAnsi" w:cstheme="majorHAnsi"/>
        </w:rPr>
        <w:t xml:space="preserve">Wam </w:t>
      </w:r>
      <w:r>
        <w:rPr>
          <w:rFonts w:asciiTheme="majorHAnsi" w:hAnsiTheme="majorHAnsi" w:cstheme="majorHAnsi"/>
        </w:rPr>
        <w:t xml:space="preserve">założenia nowej odsłony Programu Czyste Powietrze </w:t>
      </w:r>
      <w:r w:rsidR="00A345E8" w:rsidRPr="00A345E8">
        <w:rPr>
          <w:rFonts w:asciiTheme="majorHAnsi" w:hAnsiTheme="majorHAnsi" w:cstheme="majorHAnsi"/>
        </w:rPr>
        <w:t xml:space="preserve">Ministerstwo Klimatu wspólnie z NFOŚiGW – z inicjatywy i ze wsparciem Polskiego Alarmu Smogowego – przygotowują cykl bezpłatnych webinariów pn. #AkademiaCzystegoPowietrza. Ich celem jest szerzenie informacji na temat dotacji oferowanych w ramach </w:t>
      </w:r>
      <w:r>
        <w:rPr>
          <w:rFonts w:asciiTheme="majorHAnsi" w:hAnsiTheme="majorHAnsi" w:cstheme="majorHAnsi"/>
        </w:rPr>
        <w:t>P</w:t>
      </w:r>
      <w:r w:rsidR="00A345E8" w:rsidRPr="00A345E8">
        <w:rPr>
          <w:rFonts w:asciiTheme="majorHAnsi" w:hAnsiTheme="majorHAnsi" w:cstheme="majorHAnsi"/>
        </w:rPr>
        <w:t>rogramu Czyste Powietrze i Mój Prą</w:t>
      </w:r>
      <w:r>
        <w:rPr>
          <w:rFonts w:asciiTheme="majorHAnsi" w:hAnsiTheme="majorHAnsi" w:cstheme="majorHAnsi"/>
        </w:rPr>
        <w:t>d</w:t>
      </w:r>
      <w:r w:rsidR="00A345E8" w:rsidRPr="00A345E8">
        <w:rPr>
          <w:rFonts w:asciiTheme="majorHAnsi" w:hAnsiTheme="majorHAnsi" w:cstheme="majorHAnsi"/>
        </w:rPr>
        <w:t xml:space="preserve">. </w:t>
      </w:r>
    </w:p>
    <w:p w:rsidR="00152116" w:rsidRDefault="006F676E" w:rsidP="00A345E8">
      <w:pPr>
        <w:jc w:val="both"/>
        <w:rPr>
          <w:rFonts w:asciiTheme="majorHAnsi" w:hAnsiTheme="majorHAnsi" w:cstheme="majorHAnsi"/>
        </w:rPr>
      </w:pPr>
      <w:r w:rsidRPr="006F676E">
        <w:rPr>
          <w:rFonts w:asciiTheme="majorHAnsi" w:hAnsiTheme="majorHAnsi" w:cstheme="majorHAnsi"/>
        </w:rPr>
        <w:t xml:space="preserve">Pierwsze webinarium – dotyczące nowych zasad w </w:t>
      </w:r>
      <w:r>
        <w:rPr>
          <w:rFonts w:asciiTheme="majorHAnsi" w:hAnsiTheme="majorHAnsi" w:cstheme="majorHAnsi"/>
        </w:rPr>
        <w:t>P</w:t>
      </w:r>
      <w:r w:rsidRPr="006F676E">
        <w:rPr>
          <w:rFonts w:asciiTheme="majorHAnsi" w:hAnsiTheme="majorHAnsi" w:cstheme="majorHAnsi"/>
        </w:rPr>
        <w:t xml:space="preserve">rogramie Czyste Powietrze – odbędzie się w najbliższy poniedziałek </w:t>
      </w:r>
      <w:r>
        <w:rPr>
          <w:rFonts w:asciiTheme="majorHAnsi" w:hAnsiTheme="majorHAnsi" w:cstheme="majorHAnsi"/>
        </w:rPr>
        <w:t>(</w:t>
      </w:r>
      <w:r w:rsidRPr="006F676E">
        <w:rPr>
          <w:rFonts w:asciiTheme="majorHAnsi" w:hAnsiTheme="majorHAnsi" w:cstheme="majorHAnsi"/>
        </w:rPr>
        <w:t>11 maja</w:t>
      </w:r>
      <w:r>
        <w:rPr>
          <w:rFonts w:asciiTheme="majorHAnsi" w:hAnsiTheme="majorHAnsi" w:cstheme="majorHAnsi"/>
        </w:rPr>
        <w:t>)</w:t>
      </w:r>
      <w:r w:rsidRPr="006F676E">
        <w:rPr>
          <w:rFonts w:asciiTheme="majorHAnsi" w:hAnsiTheme="majorHAnsi" w:cstheme="majorHAnsi"/>
        </w:rPr>
        <w:t xml:space="preserve">  o godz. 12:00. Żeby wziąć w nim udział, wystarczy zarejestrować się na stronie: </w:t>
      </w:r>
      <w:hyperlink r:id="rId5" w:history="1">
        <w:r w:rsidRPr="0018496F">
          <w:rPr>
            <w:rStyle w:val="Hipercze"/>
            <w:rFonts w:asciiTheme="majorHAnsi" w:hAnsiTheme="majorHAnsi" w:cstheme="majorHAnsi"/>
          </w:rPr>
          <w:t>http://nfosigw.gov.pl/formularze/</w:t>
        </w:r>
      </w:hyperlink>
      <w:r>
        <w:rPr>
          <w:rFonts w:asciiTheme="majorHAnsi" w:hAnsiTheme="majorHAnsi" w:cstheme="majorHAnsi"/>
        </w:rPr>
        <w:t xml:space="preserve"> Uwaga! </w:t>
      </w:r>
      <w:r w:rsidRPr="006F676E">
        <w:rPr>
          <w:rFonts w:asciiTheme="majorHAnsi" w:hAnsiTheme="majorHAnsi" w:cstheme="majorHAnsi"/>
        </w:rPr>
        <w:t>Liczba miejsc na webinarium jest ograniczona – obowiązuje kolejność zgłoszeń.</w:t>
      </w:r>
      <w:r>
        <w:rPr>
          <w:rFonts w:asciiTheme="majorHAnsi" w:hAnsiTheme="majorHAnsi" w:cstheme="majorHAnsi"/>
        </w:rPr>
        <w:t xml:space="preserve"> Serdecznie zapraszamy!</w:t>
      </w:r>
    </w:p>
    <w:p w:rsidR="00A345E8" w:rsidRPr="00A345E8" w:rsidRDefault="00A345E8" w:rsidP="00A345E8">
      <w:pPr>
        <w:jc w:val="both"/>
        <w:rPr>
          <w:rFonts w:asciiTheme="majorHAnsi" w:hAnsiTheme="majorHAnsi" w:cstheme="majorHAnsi"/>
        </w:rPr>
      </w:pPr>
      <w:r w:rsidRPr="00A345E8">
        <w:rPr>
          <w:rFonts w:asciiTheme="majorHAnsi" w:hAnsiTheme="majorHAnsi" w:cstheme="majorHAnsi"/>
        </w:rPr>
        <w:t xml:space="preserve">Więcej informacji o </w:t>
      </w:r>
      <w:r w:rsidR="00152116">
        <w:rPr>
          <w:rFonts w:asciiTheme="majorHAnsi" w:hAnsiTheme="majorHAnsi" w:cstheme="majorHAnsi"/>
        </w:rPr>
        <w:t>P</w:t>
      </w:r>
      <w:r w:rsidRPr="00A345E8">
        <w:rPr>
          <w:rFonts w:asciiTheme="majorHAnsi" w:hAnsiTheme="majorHAnsi" w:cstheme="majorHAnsi"/>
        </w:rPr>
        <w:t xml:space="preserve">rogramie „Czyste powietrze” </w:t>
      </w:r>
      <w:r w:rsidR="00152116">
        <w:rPr>
          <w:rFonts w:asciiTheme="majorHAnsi" w:hAnsiTheme="majorHAnsi" w:cstheme="majorHAnsi"/>
        </w:rPr>
        <w:t xml:space="preserve">oraz webinariach </w:t>
      </w:r>
      <w:r w:rsidRPr="00A345E8">
        <w:rPr>
          <w:rFonts w:asciiTheme="majorHAnsi" w:hAnsiTheme="majorHAnsi" w:cstheme="majorHAnsi"/>
        </w:rPr>
        <w:t>znajdzie</w:t>
      </w:r>
      <w:r w:rsidR="00152116">
        <w:rPr>
          <w:rFonts w:asciiTheme="majorHAnsi" w:hAnsiTheme="majorHAnsi" w:cstheme="majorHAnsi"/>
        </w:rPr>
        <w:t>cie</w:t>
      </w:r>
      <w:r w:rsidRPr="00A345E8">
        <w:rPr>
          <w:rFonts w:asciiTheme="majorHAnsi" w:hAnsiTheme="majorHAnsi" w:cstheme="majorHAnsi"/>
        </w:rPr>
        <w:t xml:space="preserve"> na stronie: czystepowietrze.gov.pl</w:t>
      </w:r>
      <w:r w:rsidR="00152116">
        <w:rPr>
          <w:rFonts w:asciiTheme="majorHAnsi" w:hAnsiTheme="majorHAnsi" w:cstheme="majorHAnsi"/>
        </w:rPr>
        <w:t xml:space="preserve"> </w:t>
      </w:r>
    </w:p>
    <w:p w:rsidR="00A345E8" w:rsidRPr="00A345E8" w:rsidRDefault="00A345E8" w:rsidP="00A345E8">
      <w:pPr>
        <w:jc w:val="both"/>
        <w:rPr>
          <w:rFonts w:asciiTheme="majorHAnsi" w:hAnsiTheme="majorHAnsi" w:cstheme="majorHAnsi"/>
        </w:rPr>
      </w:pPr>
    </w:p>
    <w:p w:rsidR="000573BD" w:rsidRDefault="000573BD" w:rsidP="00A345E8">
      <w:pPr>
        <w:jc w:val="both"/>
        <w:rPr>
          <w:rFonts w:asciiTheme="majorHAnsi" w:hAnsiTheme="majorHAnsi" w:cstheme="majorHAnsi"/>
        </w:rPr>
      </w:pPr>
    </w:p>
    <w:p w:rsidR="000573BD" w:rsidRDefault="000573BD" w:rsidP="00A345E8">
      <w:pPr>
        <w:jc w:val="both"/>
        <w:rPr>
          <w:rFonts w:asciiTheme="majorHAnsi" w:hAnsiTheme="majorHAnsi" w:cstheme="majorHAnsi"/>
        </w:rPr>
      </w:pPr>
    </w:p>
    <w:p w:rsidR="00A345E8" w:rsidRPr="00A345E8" w:rsidRDefault="00A345E8" w:rsidP="00A345E8">
      <w:pPr>
        <w:jc w:val="both"/>
        <w:rPr>
          <w:rFonts w:asciiTheme="majorHAnsi" w:hAnsiTheme="majorHAnsi" w:cstheme="majorHAnsi"/>
        </w:rPr>
      </w:pPr>
    </w:p>
    <w:sectPr w:rsidR="00A345E8" w:rsidRPr="00A345E8" w:rsidSect="003017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F5D28"/>
    <w:multiLevelType w:val="hybridMultilevel"/>
    <w:tmpl w:val="8F260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1E3750"/>
    <w:multiLevelType w:val="hybridMultilevel"/>
    <w:tmpl w:val="AE78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955DAB"/>
    <w:rsid w:val="000573BD"/>
    <w:rsid w:val="00152116"/>
    <w:rsid w:val="001540CD"/>
    <w:rsid w:val="001979B9"/>
    <w:rsid w:val="002D1334"/>
    <w:rsid w:val="003017E6"/>
    <w:rsid w:val="0054740B"/>
    <w:rsid w:val="0067194A"/>
    <w:rsid w:val="006F676E"/>
    <w:rsid w:val="007412AA"/>
    <w:rsid w:val="007849F7"/>
    <w:rsid w:val="00955DAB"/>
    <w:rsid w:val="00A345E8"/>
    <w:rsid w:val="00AB6CE4"/>
    <w:rsid w:val="00B26EE8"/>
    <w:rsid w:val="00BE3620"/>
    <w:rsid w:val="00D2073B"/>
    <w:rsid w:val="00D82F6A"/>
    <w:rsid w:val="00F2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740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676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F676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fosigw.gov.pl/formularz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Dorota</cp:lastModifiedBy>
  <cp:revision>2</cp:revision>
  <dcterms:created xsi:type="dcterms:W3CDTF">2020-05-08T09:29:00Z</dcterms:created>
  <dcterms:modified xsi:type="dcterms:W3CDTF">2020-05-08T09:29:00Z</dcterms:modified>
</cp:coreProperties>
</file>